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3695F">
        <w:rPr>
          <w:rFonts w:ascii="NeoSansPro-Regular" w:hAnsi="NeoSansPro-Regular" w:cs="NeoSansPro-Regular"/>
          <w:color w:val="404040"/>
          <w:sz w:val="20"/>
          <w:szCs w:val="20"/>
        </w:rPr>
        <w:t xml:space="preserve">Armando </w:t>
      </w:r>
      <w:r w:rsidR="009958AA">
        <w:rPr>
          <w:rFonts w:ascii="NeoSansPro-Regular" w:hAnsi="NeoSansPro-Regular" w:cs="NeoSansPro-Regular"/>
          <w:color w:val="404040"/>
          <w:sz w:val="20"/>
          <w:szCs w:val="20"/>
        </w:rPr>
        <w:t>Hernández Zacarías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838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9668183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01 235 3232938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3695F">
        <w:rPr>
          <w:rFonts w:ascii="NeoSansPro-Bold" w:hAnsi="NeoSansPro-Bold" w:cs="NeoSansPro-Bold"/>
          <w:b/>
          <w:bCs/>
          <w:color w:val="404040"/>
          <w:sz w:val="20"/>
          <w:szCs w:val="20"/>
        </w:rPr>
        <w:t>ahz.armando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F75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3695F">
        <w:rPr>
          <w:rFonts w:ascii="NeoSansPro-Regular" w:hAnsi="NeoSansPro-Regular" w:cs="NeoSansPro-Regular"/>
          <w:color w:val="404040"/>
          <w:sz w:val="20"/>
          <w:szCs w:val="20"/>
        </w:rPr>
        <w:t>del Sotavento Coatzacoalcos, Veracruz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E6D3C" w:rsidRPr="00BE6D3C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3695F" w:rsidRDefault="0093695F" w:rsidP="00BE6D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3695F" w:rsidRPr="009958AA" w:rsidRDefault="001F751B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58AA"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PUBLICO INVESTIGADORA ESPECIALIZADA EN BIENES INMOBILIARIOS EN COATZACOALCOS, VERACRUZ. 16 DE</w:t>
      </w:r>
      <w:r w:rsidR="009958AA" w:rsidRPr="009958A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9958AA">
        <w:rPr>
          <w:rFonts w:ascii="NeoSansPro-Regular" w:hAnsi="NeoSansPro-Regular" w:cs="NeoSansPro-Regular"/>
          <w:color w:val="404040"/>
          <w:sz w:val="20"/>
          <w:szCs w:val="20"/>
        </w:rPr>
        <w:t>ENERO DEL 2007.</w:t>
      </w:r>
    </w:p>
    <w:p w:rsidR="001F751B" w:rsidRPr="009958AA" w:rsidRDefault="001F751B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F751B" w:rsidRPr="009958AA" w:rsidRDefault="001F751B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58AA"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PUBLICO SEGUNDA INVESTIGADORA EN MINATITLAN, VERACRUZ 10 DE MARZO DEL 2009.</w:t>
      </w:r>
    </w:p>
    <w:p w:rsidR="001F751B" w:rsidRPr="009958AA" w:rsidRDefault="001F751B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F751B" w:rsidRPr="009958AA" w:rsidRDefault="001F751B" w:rsidP="001F75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58AA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DEL MINISTERIO PUBLICO INVESTIGADORA EN AGUA DULCE, VERACRUZ </w:t>
      </w:r>
      <w:r w:rsidR="00076779" w:rsidRPr="009958AA">
        <w:rPr>
          <w:rFonts w:ascii="NeoSansPro-Regular" w:hAnsi="NeoSansPro-Regular" w:cs="NeoSansPro-Regular"/>
          <w:color w:val="404040"/>
          <w:sz w:val="20"/>
          <w:szCs w:val="20"/>
        </w:rPr>
        <w:t>23 DE MAYODEL 2011.</w:t>
      </w:r>
    </w:p>
    <w:p w:rsidR="00076779" w:rsidRPr="009958AA" w:rsidRDefault="00076779" w:rsidP="001F751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3695F" w:rsidRPr="009958AA" w:rsidRDefault="00076779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58AA"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PUBLICO TERCERA INVESTIGADORA EN COATZACOALCOS, VERACRUZ 10 DE AGOSTO DEL 2011.</w:t>
      </w:r>
    </w:p>
    <w:p w:rsidR="0093695F" w:rsidRPr="009958AA" w:rsidRDefault="0093695F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9958AA" w:rsidRDefault="00076779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958AA">
        <w:rPr>
          <w:rFonts w:ascii="NeoSansPro-Regular" w:hAnsi="NeoSansPro-Regular" w:cs="NeoSansPro-Regular"/>
          <w:color w:val="404040"/>
          <w:sz w:val="20"/>
          <w:szCs w:val="20"/>
        </w:rPr>
        <w:t>ACTUALMENTE LOBORO</w:t>
      </w:r>
      <w:r w:rsidR="00BE6D3C" w:rsidRPr="009958AA">
        <w:rPr>
          <w:rFonts w:ascii="NeoSansPro-Regular" w:hAnsi="NeoSansPro-Regular" w:cs="NeoSansPro-Regular"/>
          <w:color w:val="404040"/>
          <w:sz w:val="20"/>
          <w:szCs w:val="20"/>
        </w:rPr>
        <w:t xml:space="preserve"> COMO FISCAL </w:t>
      </w:r>
      <w:r w:rsidR="0093695F" w:rsidRPr="009958AA">
        <w:rPr>
          <w:rFonts w:ascii="NeoSansPro-Regular" w:hAnsi="NeoSansPro-Regular" w:cs="NeoSansPro-Regular"/>
          <w:color w:val="404040"/>
          <w:sz w:val="20"/>
          <w:szCs w:val="20"/>
        </w:rPr>
        <w:t>QUINTO</w:t>
      </w:r>
      <w:r w:rsidR="00BE6D3C" w:rsidRPr="009958AA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ADSCRITO EN LA UNIDAD INTEGRAL DE PROCURACION DE JUSTICIA, EN LA CIUDAD DE MISANTLA, VER.</w:t>
      </w:r>
    </w:p>
    <w:p w:rsidR="00076779" w:rsidRDefault="00076779" w:rsidP="00BE6D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03A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03AF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93695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B0" w:rsidRDefault="008C10B0" w:rsidP="00AB5916">
      <w:pPr>
        <w:spacing w:after="0" w:line="240" w:lineRule="auto"/>
      </w:pPr>
      <w:r>
        <w:separator/>
      </w:r>
    </w:p>
  </w:endnote>
  <w:endnote w:type="continuationSeparator" w:id="1">
    <w:p w:rsidR="008C10B0" w:rsidRDefault="008C10B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B0" w:rsidRDefault="008C10B0" w:rsidP="00AB5916">
      <w:pPr>
        <w:spacing w:after="0" w:line="240" w:lineRule="auto"/>
      </w:pPr>
      <w:r>
        <w:separator/>
      </w:r>
    </w:p>
  </w:footnote>
  <w:footnote w:type="continuationSeparator" w:id="1">
    <w:p w:rsidR="008C10B0" w:rsidRDefault="008C10B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779"/>
    <w:rsid w:val="00076A27"/>
    <w:rsid w:val="000D5363"/>
    <w:rsid w:val="000E2580"/>
    <w:rsid w:val="00196774"/>
    <w:rsid w:val="001F751B"/>
    <w:rsid w:val="00304E91"/>
    <w:rsid w:val="003A4D18"/>
    <w:rsid w:val="00462C41"/>
    <w:rsid w:val="00477C9E"/>
    <w:rsid w:val="004A1170"/>
    <w:rsid w:val="004B2D6E"/>
    <w:rsid w:val="004E4FFA"/>
    <w:rsid w:val="005502F5"/>
    <w:rsid w:val="005A32B3"/>
    <w:rsid w:val="00600D12"/>
    <w:rsid w:val="00685139"/>
    <w:rsid w:val="006B643A"/>
    <w:rsid w:val="00726727"/>
    <w:rsid w:val="0084428D"/>
    <w:rsid w:val="008C10B0"/>
    <w:rsid w:val="0093695F"/>
    <w:rsid w:val="009733CB"/>
    <w:rsid w:val="009958AA"/>
    <w:rsid w:val="00A66637"/>
    <w:rsid w:val="00A838AE"/>
    <w:rsid w:val="00AB5916"/>
    <w:rsid w:val="00B03AFA"/>
    <w:rsid w:val="00BE6D3C"/>
    <w:rsid w:val="00CE7F12"/>
    <w:rsid w:val="00D03386"/>
    <w:rsid w:val="00D10580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2017-02-02T23:39:00Z</dcterms:created>
  <dcterms:modified xsi:type="dcterms:W3CDTF">2017-04-29T00:08:00Z</dcterms:modified>
</cp:coreProperties>
</file>